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622A" w:rsidRDefault="001C622A" w:rsidP="001C622A">
      <w:pPr>
        <w:spacing w:after="0"/>
        <w:ind w:firstLine="0"/>
        <w:jc w:val="center"/>
        <w:rPr>
          <w:rFonts w:ascii="Times New Roman" w:eastAsia="Times New Roman" w:hAnsi="Times New Roman" w:cs="Times New Roman"/>
          <w:color w:val="000000"/>
          <w:sz w:val="24"/>
          <w:szCs w:val="24"/>
        </w:rPr>
      </w:pPr>
    </w:p>
    <w:p w:rsidR="001C622A" w:rsidRDefault="001C622A" w:rsidP="001C622A">
      <w:pPr>
        <w:spacing w:after="0"/>
        <w:ind w:firstLine="0"/>
        <w:jc w:val="center"/>
        <w:rPr>
          <w:rFonts w:ascii="Times New Roman" w:eastAsia="Times New Roman" w:hAnsi="Times New Roman" w:cs="Times New Roman"/>
          <w:color w:val="000000"/>
          <w:sz w:val="24"/>
          <w:szCs w:val="24"/>
        </w:rPr>
      </w:pPr>
    </w:p>
    <w:p w:rsidR="001C622A" w:rsidRDefault="001C622A" w:rsidP="001C622A">
      <w:pPr>
        <w:spacing w:after="0"/>
        <w:ind w:firstLine="0"/>
        <w:jc w:val="center"/>
        <w:rPr>
          <w:rFonts w:ascii="Times New Roman" w:eastAsia="Times New Roman" w:hAnsi="Times New Roman" w:cs="Times New Roman"/>
          <w:color w:val="000000"/>
          <w:sz w:val="24"/>
          <w:szCs w:val="24"/>
        </w:rPr>
      </w:pPr>
    </w:p>
    <w:p w:rsidR="001C622A" w:rsidRDefault="001C622A" w:rsidP="001C622A">
      <w:pPr>
        <w:spacing w:after="0"/>
        <w:ind w:firstLine="0"/>
        <w:jc w:val="center"/>
        <w:rPr>
          <w:rFonts w:ascii="Times New Roman" w:eastAsia="Times New Roman" w:hAnsi="Times New Roman" w:cs="Times New Roman"/>
          <w:color w:val="000000"/>
          <w:sz w:val="24"/>
          <w:szCs w:val="24"/>
        </w:rPr>
      </w:pPr>
    </w:p>
    <w:p w:rsidR="001C622A" w:rsidRDefault="001C622A" w:rsidP="001C622A">
      <w:pPr>
        <w:spacing w:after="0"/>
        <w:ind w:firstLine="0"/>
        <w:contextualSpacing/>
        <w:jc w:val="center"/>
        <w:rPr>
          <w:rFonts w:ascii="Times New Roman" w:eastAsia="Times New Roman" w:hAnsi="Times New Roman" w:cs="Times New Roman"/>
          <w:color w:val="000000"/>
          <w:sz w:val="24"/>
          <w:szCs w:val="24"/>
        </w:rPr>
      </w:pPr>
      <w:r w:rsidRPr="001C622A">
        <w:rPr>
          <w:rFonts w:ascii="Times New Roman" w:eastAsia="Times New Roman" w:hAnsi="Times New Roman" w:cs="Times New Roman"/>
          <w:color w:val="000000"/>
          <w:sz w:val="24"/>
          <w:szCs w:val="24"/>
        </w:rPr>
        <w:t>The Staff World: Managing the Prison Population</w:t>
      </w:r>
    </w:p>
    <w:p w:rsidR="001C622A" w:rsidRDefault="001C622A" w:rsidP="001C622A">
      <w:pPr>
        <w:spacing w:after="0"/>
        <w:ind w:firstLine="0"/>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Name:</w:t>
      </w:r>
    </w:p>
    <w:p w:rsidR="001C622A" w:rsidRDefault="001C622A" w:rsidP="001C622A">
      <w:pPr>
        <w:spacing w:after="0"/>
        <w:ind w:firstLine="0"/>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Institution:</w:t>
      </w:r>
    </w:p>
    <w:p w:rsidR="001C622A" w:rsidRPr="001C622A" w:rsidRDefault="001C622A" w:rsidP="000324A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bookmarkStart w:id="0" w:name="_GoBack"/>
      <w:bookmarkEnd w:id="0"/>
    </w:p>
    <w:p w:rsidR="001C622A" w:rsidRPr="001C622A" w:rsidRDefault="001C622A" w:rsidP="001C622A">
      <w:pPr>
        <w:spacing w:after="0"/>
        <w:rPr>
          <w:rFonts w:ascii="Times New Roman" w:eastAsia="Times New Roman" w:hAnsi="Times New Roman" w:cs="Times New Roman"/>
          <w:color w:val="000000"/>
          <w:sz w:val="24"/>
          <w:szCs w:val="24"/>
        </w:rPr>
      </w:pPr>
      <w:r w:rsidRPr="001C622A">
        <w:rPr>
          <w:rFonts w:ascii="Times New Roman" w:eastAsia="Times New Roman" w:hAnsi="Times New Roman" w:cs="Times New Roman"/>
          <w:color w:val="000000"/>
          <w:sz w:val="24"/>
          <w:szCs w:val="24"/>
        </w:rPr>
        <w:lastRenderedPageBreak/>
        <w:t>Correctional facilities face many challenges in their role to rectify the convicts. Only a countable number, however, significantly and directly affect the staff. The staff, prison wardens in particular face insecurity while in their day to day activities. Inmates regularly engage in fights. The staff has to get involved to mitigate these quarrels, and in the process, they face the danger of being physically harmed. In other occasions, the convicts target the staff, and in some cases, they possess contrabands like knives which pose a grave danger to the life of the staff, as they can maim or worse kill.</w:t>
      </w:r>
    </w:p>
    <w:p w:rsidR="001C622A" w:rsidRPr="001C622A" w:rsidRDefault="001C622A" w:rsidP="001C622A">
      <w:pPr>
        <w:spacing w:after="0"/>
        <w:rPr>
          <w:rFonts w:ascii="Times New Roman" w:eastAsia="Times New Roman" w:hAnsi="Times New Roman" w:cs="Times New Roman"/>
          <w:color w:val="000000"/>
          <w:sz w:val="24"/>
          <w:szCs w:val="24"/>
        </w:rPr>
      </w:pPr>
      <w:r w:rsidRPr="001C622A">
        <w:rPr>
          <w:rFonts w:ascii="Times New Roman" w:eastAsia="Times New Roman" w:hAnsi="Times New Roman" w:cs="Times New Roman"/>
          <w:color w:val="000000"/>
          <w:sz w:val="24"/>
          <w:szCs w:val="24"/>
        </w:rPr>
        <w:t>Another significant challenge that the correctional staff face is post-traumatic stress disorder (PTSD). Correctional officers often face traumatic events which leads them into depression. Whether it was a past attack or an inmate being killed, such traumatic events haunt them, and if not addressed accordingly they will lead to depression and high-stress levels.</w:t>
      </w:r>
    </w:p>
    <w:p w:rsidR="001C622A" w:rsidRPr="001C622A" w:rsidRDefault="001C622A" w:rsidP="001C622A">
      <w:pPr>
        <w:spacing w:after="0"/>
        <w:rPr>
          <w:rFonts w:ascii="Times New Roman" w:eastAsia="Times New Roman" w:hAnsi="Times New Roman" w:cs="Times New Roman"/>
          <w:color w:val="000000"/>
          <w:sz w:val="24"/>
          <w:szCs w:val="24"/>
        </w:rPr>
      </w:pPr>
      <w:r w:rsidRPr="001C622A">
        <w:rPr>
          <w:rFonts w:ascii="Times New Roman" w:eastAsia="Times New Roman" w:hAnsi="Times New Roman" w:cs="Times New Roman"/>
          <w:color w:val="000000"/>
          <w:sz w:val="24"/>
          <w:szCs w:val="24"/>
        </w:rPr>
        <w:t>To control such predicaments and protect the correctional officers, the government should ensure that these officers are adequately armed and equipped to defend themselves or stop any violence. Moreover, therapy session and counseling should be provided freely to these officers to help them cope with their stressful lives</w:t>
      </w:r>
    </w:p>
    <w:p w:rsidR="001C622A" w:rsidRPr="001C622A" w:rsidRDefault="001C622A" w:rsidP="001C622A">
      <w:pPr>
        <w:spacing w:after="0"/>
        <w:ind w:firstLine="0"/>
        <w:rPr>
          <w:rFonts w:ascii="Times New Roman" w:eastAsia="Times New Roman" w:hAnsi="Times New Roman" w:cs="Times New Roman"/>
          <w:color w:val="000000"/>
          <w:sz w:val="24"/>
          <w:szCs w:val="24"/>
        </w:rPr>
      </w:pPr>
    </w:p>
    <w:p w:rsidR="001C622A" w:rsidRDefault="001C622A">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1C622A" w:rsidRPr="001C622A" w:rsidRDefault="001C622A" w:rsidP="001C622A">
      <w:pPr>
        <w:spacing w:after="0"/>
        <w:ind w:firstLine="0"/>
        <w:jc w:val="center"/>
        <w:rPr>
          <w:rFonts w:ascii="Times New Roman" w:eastAsia="Times New Roman" w:hAnsi="Times New Roman" w:cs="Times New Roman"/>
          <w:color w:val="000000"/>
          <w:sz w:val="24"/>
          <w:szCs w:val="24"/>
        </w:rPr>
      </w:pPr>
      <w:r w:rsidRPr="001C622A">
        <w:rPr>
          <w:rFonts w:ascii="Times New Roman" w:eastAsia="Times New Roman" w:hAnsi="Times New Roman" w:cs="Times New Roman"/>
          <w:color w:val="000000"/>
          <w:sz w:val="24"/>
          <w:szCs w:val="24"/>
        </w:rPr>
        <w:t>Reference</w:t>
      </w:r>
    </w:p>
    <w:p w:rsidR="001C622A" w:rsidRPr="001C622A" w:rsidRDefault="001C622A" w:rsidP="001C622A">
      <w:pPr>
        <w:spacing w:after="0"/>
        <w:ind w:left="720" w:hanging="720"/>
        <w:rPr>
          <w:rFonts w:ascii="Times New Roman" w:eastAsia="Times New Roman" w:hAnsi="Times New Roman" w:cs="Times New Roman"/>
          <w:color w:val="000000"/>
          <w:sz w:val="24"/>
          <w:szCs w:val="24"/>
        </w:rPr>
      </w:pPr>
      <w:r w:rsidRPr="001C622A">
        <w:rPr>
          <w:rFonts w:ascii="Times New Roman" w:eastAsia="Times New Roman" w:hAnsi="Times New Roman" w:cs="Times New Roman"/>
          <w:color w:val="000000"/>
          <w:sz w:val="24"/>
          <w:szCs w:val="24"/>
        </w:rPr>
        <w:t>Joe Bourchad et al., (2018). Problems facing Correctional Facilities in 2018. CorrectionsOne.com. Retrieved from https://www.correctionsone.com/2018-review/articles/481953187-Roundtable-7-critical-issues-in-corrections-in-2018/</w:t>
      </w:r>
    </w:p>
    <w:p w:rsidR="00816FEA" w:rsidRPr="001C622A" w:rsidRDefault="00816FEA" w:rsidP="001C622A">
      <w:pPr>
        <w:rPr>
          <w:rFonts w:ascii="Times New Roman" w:hAnsi="Times New Roman" w:cs="Times New Roman"/>
        </w:rPr>
      </w:pPr>
    </w:p>
    <w:sectPr w:rsidR="00816FEA" w:rsidRPr="001C622A" w:rsidSect="001C622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48B7" w:rsidRDefault="00F948B7" w:rsidP="001C622A">
      <w:pPr>
        <w:spacing w:after="0" w:line="240" w:lineRule="auto"/>
      </w:pPr>
      <w:r>
        <w:separator/>
      </w:r>
    </w:p>
  </w:endnote>
  <w:endnote w:type="continuationSeparator" w:id="0">
    <w:p w:rsidR="00F948B7" w:rsidRDefault="00F948B7" w:rsidP="001C62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48B7" w:rsidRDefault="00F948B7" w:rsidP="001C622A">
      <w:pPr>
        <w:spacing w:after="0" w:line="240" w:lineRule="auto"/>
      </w:pPr>
      <w:r>
        <w:separator/>
      </w:r>
    </w:p>
  </w:footnote>
  <w:footnote w:type="continuationSeparator" w:id="0">
    <w:p w:rsidR="00F948B7" w:rsidRDefault="00F948B7" w:rsidP="001C62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622A" w:rsidRDefault="001C622A" w:rsidP="000324A1">
    <w:pPr>
      <w:pStyle w:val="Header"/>
      <w:ind w:firstLine="0"/>
    </w:pPr>
    <w:r w:rsidRPr="000324A1">
      <w:rPr>
        <w:rFonts w:ascii="Times New Roman" w:hAnsi="Times New Roman" w:cs="Times New Roman"/>
        <w:sz w:val="24"/>
      </w:rPr>
      <w:t>THE STAFF WORLD: MANAGING THE PRISON POPULATION</w:t>
    </w:r>
    <w:r w:rsidRPr="000324A1">
      <w:rPr>
        <w:sz w:val="24"/>
      </w:rPr>
      <w:t xml:space="preserve">  </w:t>
    </w:r>
    <w:r>
      <w:tab/>
    </w:r>
    <w:sdt>
      <w:sdtPr>
        <w:id w:val="-21009400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324A1">
          <w:rPr>
            <w:noProof/>
          </w:rPr>
          <w:t>3</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622A" w:rsidRDefault="001C622A" w:rsidP="000324A1">
    <w:pPr>
      <w:pStyle w:val="Header"/>
      <w:ind w:firstLine="0"/>
    </w:pPr>
    <w:r w:rsidRPr="000324A1">
      <w:rPr>
        <w:rFonts w:ascii="Times New Roman" w:hAnsi="Times New Roman" w:cs="Times New Roman"/>
        <w:sz w:val="24"/>
      </w:rPr>
      <w:t>Running head: THE STAFF WORLD: MANAGING THE PRISON POPULATION</w:t>
    </w:r>
    <w:r w:rsidRPr="000324A1">
      <w:rPr>
        <w:sz w:val="24"/>
      </w:rPr>
      <w:t xml:space="preserve"> </w:t>
    </w:r>
    <w:r>
      <w:tab/>
    </w:r>
    <w:sdt>
      <w:sdtPr>
        <w:id w:val="16668186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948B7">
          <w:rPr>
            <w:noProof/>
          </w:rPr>
          <w:t>1</w:t>
        </w:r>
        <w:r>
          <w:rPr>
            <w:noProof/>
          </w:rPr>
          <w:fldChar w:fldCharType="end"/>
        </w:r>
      </w:sdtContent>
    </w:sdt>
  </w:p>
  <w:p w:rsidR="001C622A" w:rsidRDefault="001C62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U1MjK1tDQ2NTW1NDdR0lEKTi0uzszPAykwrAUAJcT8nCwAAAA="/>
  </w:docVars>
  <w:rsids>
    <w:rsidRoot w:val="001C622A"/>
    <w:rsid w:val="000324A1"/>
    <w:rsid w:val="001C622A"/>
    <w:rsid w:val="00816FEA"/>
    <w:rsid w:val="00F948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62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622A"/>
  </w:style>
  <w:style w:type="paragraph" w:styleId="Footer">
    <w:name w:val="footer"/>
    <w:basedOn w:val="Normal"/>
    <w:link w:val="FooterChar"/>
    <w:uiPriority w:val="99"/>
    <w:unhideWhenUsed/>
    <w:rsid w:val="001C62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62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62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622A"/>
  </w:style>
  <w:style w:type="paragraph" w:styleId="Footer">
    <w:name w:val="footer"/>
    <w:basedOn w:val="Normal"/>
    <w:link w:val="FooterChar"/>
    <w:uiPriority w:val="99"/>
    <w:unhideWhenUsed/>
    <w:rsid w:val="001C62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62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697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5F3D7F-AEFF-4C74-8B91-A2EF8D756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241</Words>
  <Characters>1374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2019-02-24T22:58:00Z</dcterms:created>
  <dcterms:modified xsi:type="dcterms:W3CDTF">2019-02-24T22:58:00Z</dcterms:modified>
</cp:coreProperties>
</file>